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D42D0" w14:textId="77777777" w:rsidR="00EF0AD1" w:rsidRDefault="00EF0AD1">
      <w:r>
        <w:t>METTETEVI COMODI!</w:t>
      </w:r>
    </w:p>
    <w:p w14:paraId="7AB53858" w14:textId="10F2A5BF" w:rsidR="00EF0AD1" w:rsidRDefault="00EF0AD1">
      <w:r>
        <w:t>LaCividina</w:t>
      </w:r>
    </w:p>
    <w:p w14:paraId="139E1860" w14:textId="77777777" w:rsidR="00EF0AD1" w:rsidRDefault="00EF0AD1"/>
    <w:p w14:paraId="1EFD99CD" w14:textId="5B0BFE9D" w:rsidR="00EF0AD1" w:rsidRDefault="00EF0AD1">
      <w:r>
        <w:t>La bozza è sempre il punto di partenza.</w:t>
      </w:r>
    </w:p>
    <w:p w14:paraId="29C73DF8" w14:textId="0A7F9957" w:rsidR="00802E57" w:rsidRDefault="00EF0AD1">
      <w:r>
        <w:t>Nel 1976 Carlo Bulfoni decide di mettersi in gioco sfruttando le sue conoscenze in tappezzeria e si butta n</w:t>
      </w:r>
      <w:r w:rsidR="00802E57">
        <w:t>el mondo imprenditoriale: la sua azienda produce prototipi di poltrone e divani per circa vent’anni, fino a quando le conoscenze tecniche apprese dalla collaborazione con numerosi designer non sono sufficienti per permetterle di andare sul mercato proponendo i primi fabbricati con un proprio marchio, LaCividina.</w:t>
      </w:r>
    </w:p>
    <w:p w14:paraId="5D6B0F02" w14:textId="3047EAEA" w:rsidR="00802E57" w:rsidRDefault="00802E57" w:rsidP="00802E57">
      <w:r>
        <w:t>Ad oggi l’azienda, con sede a Martignacco, è gestita dal figlio del suo fondatore, Fulvio Bulfoni</w:t>
      </w:r>
      <w:r w:rsidR="00027FA5">
        <w:t>, e vanta, con l’80% dei materiali usati provenienti da fornitori del territorio, la certificazione di Made in Italy. Nel suo settore, si colloca su un livello medio alto rispetto al mercato internazionale, ricavando il 90% del fatturato da esportazioni in Europa e Asia.</w:t>
      </w:r>
    </w:p>
    <w:p w14:paraId="2CD5262A" w14:textId="610AEF37" w:rsidR="00027FA5" w:rsidRDefault="00027FA5" w:rsidP="00802E57">
      <w:r>
        <w:t>Quando l’attività era agli inizi e si dedicav</w:t>
      </w:r>
      <w:r w:rsidR="00391571">
        <w:t>a</w:t>
      </w:r>
      <w:r>
        <w:t xml:space="preserve"> solo ai prototipi, i designer con cui era in collaborazione avevano un ruolo assolutamente centrale;</w:t>
      </w:r>
      <w:r w:rsidR="00391571">
        <w:t xml:space="preserve"> anche oggi, sebbene la catena di produzione abbia al suo centro la fabbricazione, il lavoro dei designer è importantissimo: possedendo delle semplici abilità tecniche ma non avendo un’idea ben precisa da seguire, non si può di certo fare la differenza.</w:t>
      </w:r>
    </w:p>
    <w:p w14:paraId="3954BEDB" w14:textId="69DAA02F" w:rsidR="00391571" w:rsidRDefault="00391571" w:rsidP="00802E57">
      <w:r>
        <w:t>Avendo avuto il piacere di intervistare il già menzionato Fulvio Bulfoni, ho potuto apprendere dalle sue parole che è intenzione dell’azienda diventare ancora più grande e strutturata per posizionarsi ancora meglio nel mercato.</w:t>
      </w:r>
    </w:p>
    <w:p w14:paraId="05FC56BD" w14:textId="77777777" w:rsidR="00391571" w:rsidRPr="00802E57" w:rsidRDefault="00391571" w:rsidP="00802E57"/>
    <w:sectPr w:rsidR="00391571" w:rsidRPr="00802E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AD1"/>
    <w:rsid w:val="00010AC7"/>
    <w:rsid w:val="00027FA5"/>
    <w:rsid w:val="0028303D"/>
    <w:rsid w:val="00391571"/>
    <w:rsid w:val="00522B8B"/>
    <w:rsid w:val="00802E57"/>
    <w:rsid w:val="00C72F44"/>
    <w:rsid w:val="00D41B91"/>
    <w:rsid w:val="00EF0A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6BA25"/>
  <w15:chartTrackingRefBased/>
  <w15:docId w15:val="{07D0F283-CC23-48F3-B35A-D6A672076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F0A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EF0A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EF0AD1"/>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EF0AD1"/>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EF0AD1"/>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EF0AD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F0AD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F0AD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F0AD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F0AD1"/>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EF0AD1"/>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EF0AD1"/>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EF0AD1"/>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EF0AD1"/>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EF0AD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F0AD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F0AD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F0AD1"/>
    <w:rPr>
      <w:rFonts w:eastAsiaTheme="majorEastAsia" w:cstheme="majorBidi"/>
      <w:color w:val="272727" w:themeColor="text1" w:themeTint="D8"/>
    </w:rPr>
  </w:style>
  <w:style w:type="paragraph" w:styleId="Titolo">
    <w:name w:val="Title"/>
    <w:basedOn w:val="Normale"/>
    <w:next w:val="Normale"/>
    <w:link w:val="TitoloCarattere"/>
    <w:uiPriority w:val="10"/>
    <w:qFormat/>
    <w:rsid w:val="00EF0A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F0AD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F0AD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F0AD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F0AD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F0AD1"/>
    <w:rPr>
      <w:i/>
      <w:iCs/>
      <w:color w:val="404040" w:themeColor="text1" w:themeTint="BF"/>
    </w:rPr>
  </w:style>
  <w:style w:type="paragraph" w:styleId="Paragrafoelenco">
    <w:name w:val="List Paragraph"/>
    <w:basedOn w:val="Normale"/>
    <w:uiPriority w:val="34"/>
    <w:qFormat/>
    <w:rsid w:val="00EF0AD1"/>
    <w:pPr>
      <w:ind w:left="720"/>
      <w:contextualSpacing/>
    </w:pPr>
  </w:style>
  <w:style w:type="character" w:styleId="Enfasiintensa">
    <w:name w:val="Intense Emphasis"/>
    <w:basedOn w:val="Carpredefinitoparagrafo"/>
    <w:uiPriority w:val="21"/>
    <w:qFormat/>
    <w:rsid w:val="00EF0AD1"/>
    <w:rPr>
      <w:i/>
      <w:iCs/>
      <w:color w:val="2F5496" w:themeColor="accent1" w:themeShade="BF"/>
    </w:rPr>
  </w:style>
  <w:style w:type="paragraph" w:styleId="Citazioneintensa">
    <w:name w:val="Intense Quote"/>
    <w:basedOn w:val="Normale"/>
    <w:next w:val="Normale"/>
    <w:link w:val="CitazioneintensaCarattere"/>
    <w:uiPriority w:val="30"/>
    <w:qFormat/>
    <w:rsid w:val="00EF0A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EF0AD1"/>
    <w:rPr>
      <w:i/>
      <w:iCs/>
      <w:color w:val="2F5496" w:themeColor="accent1" w:themeShade="BF"/>
    </w:rPr>
  </w:style>
  <w:style w:type="character" w:styleId="Riferimentointenso">
    <w:name w:val="Intense Reference"/>
    <w:basedOn w:val="Carpredefinitoparagrafo"/>
    <w:uiPriority w:val="32"/>
    <w:qFormat/>
    <w:rsid w:val="00EF0AD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222</Words>
  <Characters>1268</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Larcinese</dc:creator>
  <cp:keywords/>
  <dc:description/>
  <cp:lastModifiedBy>Sergio Larcinese</cp:lastModifiedBy>
  <cp:revision>1</cp:revision>
  <dcterms:created xsi:type="dcterms:W3CDTF">2025-07-18T13:03:00Z</dcterms:created>
  <dcterms:modified xsi:type="dcterms:W3CDTF">2025-07-18T13:43:00Z</dcterms:modified>
</cp:coreProperties>
</file>